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0DE2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  <w:rtl/>
        </w:rPr>
      </w:pPr>
      <w:r w:rsidRPr="00530DE2">
        <w:rPr>
          <w:rFonts w:ascii="Arial" w:eastAsia="Times New Roman" w:hAnsi="Arial" w:cs="Arial"/>
          <w:color w:val="000000"/>
          <w:sz w:val="24"/>
          <w:szCs w:val="24"/>
        </w:rPr>
        <w:t>​</w:t>
      </w:r>
    </w:p>
    <w:p w:rsidR="00530DE2" w:rsidRPr="00530DE2" w:rsidRDefault="00530DE2" w:rsidP="00CA084D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Tahoma" w:eastAsia="Times New Roman" w:hAnsi="Tahoma" w:cs="Tahoma"/>
          <w:b/>
          <w:bCs/>
          <w:color w:val="000000"/>
          <w:sz w:val="20"/>
          <w:szCs w:val="20"/>
          <w:rtl/>
        </w:rPr>
        <w:t>מדינת ישראל</w:t>
      </w:r>
    </w:p>
    <w:p w:rsidR="00530DE2" w:rsidRPr="009F5A80" w:rsidRDefault="00530DE2" w:rsidP="009F5A80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Tahoma" w:eastAsia="Times New Roman" w:hAnsi="Tahoma" w:cs="Tahoma"/>
          <w:b/>
          <w:bCs/>
          <w:color w:val="000000"/>
          <w:sz w:val="20"/>
          <w:szCs w:val="20"/>
          <w:rtl/>
        </w:rPr>
        <w:t>משרד התרבות והספורט</w:t>
      </w:r>
    </w:p>
    <w:p w:rsidR="00530DE2" w:rsidRPr="00530DE2" w:rsidRDefault="00530DE2" w:rsidP="00CA084D">
      <w:pPr>
        <w:spacing w:after="0" w:line="240" w:lineRule="auto"/>
        <w:ind w:right="-483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rtl/>
        </w:rPr>
      </w:pPr>
      <w:r w:rsidRPr="00530DE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A67C83" w:rsidRDefault="00F53C37" w:rsidP="0038609A">
      <w:pPr>
        <w:spacing w:line="24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  <w:r w:rsidRPr="00F53C37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 xml:space="preserve">מכרז פומבי מספר </w:t>
      </w:r>
      <w:r w:rsidR="0038609A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20</w:t>
      </w:r>
      <w:r w:rsidRPr="00F53C37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 xml:space="preserve">/2018 </w:t>
      </w:r>
      <w:r w:rsidR="0038609A" w:rsidRPr="0038609A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>להפעלת ספריות ניידות במגזר הערבי, הדרוזי, הבדואי והצ'רקסי</w:t>
      </w:r>
    </w:p>
    <w:p w:rsidR="003761F9" w:rsidRPr="0038609A" w:rsidRDefault="0038609A" w:rsidP="0038609A">
      <w:pPr>
        <w:spacing w:after="120" w:line="240" w:lineRule="auto"/>
        <w:ind w:right="-482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bookmarkStart w:id="0" w:name="_Ref516585251"/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מחלקת הספריות במשרד התרבות והספורט  </w:t>
      </w:r>
      <w:r w:rsidRPr="0038609A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מעוניינת להפעיל שלוש ספריות ניידות אשר יספקו שירותים ליישובים במגזר המיעוטים שבהם אין ספריות ציבוריות רגילות.</w:t>
      </w: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 w:rsidRPr="0038609A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הניידות ישמשו כספריות ציבוריות לכל דבר ותופעלנה בנקודות שירות בקהילה.</w:t>
      </w:r>
    </w:p>
    <w:bookmarkEnd w:id="0"/>
    <w:p w:rsidR="00A67C83" w:rsidRPr="0038609A" w:rsidRDefault="00A67C83" w:rsidP="0038609A">
      <w:pPr>
        <w:spacing w:after="120" w:line="240" w:lineRule="auto"/>
        <w:ind w:right="-482"/>
        <w:jc w:val="both"/>
        <w:textAlignment w:val="baseline"/>
        <w:rPr>
          <w:rFonts w:ascii="Arial" w:hAnsi="Arial" w:cs="David"/>
          <w:b/>
          <w:bCs/>
          <w:sz w:val="24"/>
          <w:szCs w:val="24"/>
          <w:rtl/>
        </w:rPr>
      </w:pPr>
      <w:r w:rsidRPr="0038609A">
        <w:rPr>
          <w:rFonts w:ascii="Arial" w:hAnsi="Arial" w:cs="David" w:hint="cs"/>
          <w:b/>
          <w:bCs/>
          <w:sz w:val="24"/>
          <w:szCs w:val="24"/>
          <w:rtl/>
        </w:rPr>
        <w:t>המשרד מעוניין ל</w:t>
      </w:r>
      <w:r w:rsidR="003761F9" w:rsidRPr="0038609A">
        <w:rPr>
          <w:rFonts w:ascii="Arial" w:hAnsi="Arial" w:cs="David" w:hint="cs"/>
          <w:b/>
          <w:bCs/>
          <w:sz w:val="24"/>
          <w:szCs w:val="24"/>
          <w:rtl/>
        </w:rPr>
        <w:t xml:space="preserve">קבל הצעות מספקים </w:t>
      </w:r>
      <w:r w:rsidR="0038609A" w:rsidRPr="0038609A">
        <w:rPr>
          <w:rFonts w:ascii="Arial" w:hAnsi="Arial" w:cs="David" w:hint="cs"/>
          <w:b/>
          <w:bCs/>
          <w:sz w:val="24"/>
          <w:szCs w:val="24"/>
          <w:rtl/>
        </w:rPr>
        <w:t xml:space="preserve">להפעלת מערך הספריות הניידות </w:t>
      </w:r>
      <w:r w:rsidR="0038609A" w:rsidRPr="0038609A">
        <w:rPr>
          <w:rFonts w:ascii="Arial" w:hAnsi="Arial" w:cs="David"/>
          <w:b/>
          <w:bCs/>
          <w:sz w:val="24"/>
          <w:szCs w:val="24"/>
          <w:rtl/>
        </w:rPr>
        <w:t>–</w:t>
      </w:r>
      <w:r w:rsidR="0038609A" w:rsidRPr="0038609A">
        <w:rPr>
          <w:rFonts w:ascii="Arial" w:hAnsi="Arial" w:cs="David" w:hint="cs"/>
          <w:b/>
          <w:bCs/>
          <w:sz w:val="24"/>
          <w:szCs w:val="24"/>
          <w:rtl/>
        </w:rPr>
        <w:t xml:space="preserve"> הן בהיבט הלוגיסטי והן בהיבט התוכן.</w:t>
      </w:r>
    </w:p>
    <w:p w:rsidR="003E7EB5" w:rsidRPr="0038609A" w:rsidRDefault="003E7EB5" w:rsidP="0038609A">
      <w:pPr>
        <w:pStyle w:val="a3"/>
        <w:numPr>
          <w:ilvl w:val="0"/>
          <w:numId w:val="1"/>
        </w:numPr>
        <w:spacing w:after="120" w:line="240" w:lineRule="auto"/>
        <w:ind w:left="-99" w:right="-482" w:hanging="32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38609A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תקופת ה</w:t>
      </w: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ה</w:t>
      </w:r>
      <w:r w:rsidRPr="0038609A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תקשרות</w:t>
      </w:r>
    </w:p>
    <w:p w:rsidR="00534559" w:rsidRPr="0038609A" w:rsidRDefault="00534559" w:rsidP="0038609A">
      <w:pPr>
        <w:pStyle w:val="a3"/>
        <w:numPr>
          <w:ilvl w:val="1"/>
          <w:numId w:val="1"/>
        </w:numPr>
        <w:spacing w:after="120" w:line="240" w:lineRule="auto"/>
        <w:ind w:left="468" w:right="-482" w:hanging="567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 w:rsidRPr="0038609A">
        <w:rPr>
          <w:rFonts w:ascii="Arial" w:hAnsi="Arial" w:cs="David"/>
          <w:sz w:val="24"/>
          <w:szCs w:val="24"/>
          <w:rtl/>
        </w:rPr>
        <w:t xml:space="preserve">תקופת ההתקשרות </w:t>
      </w:r>
      <w:r w:rsidRPr="0038609A">
        <w:rPr>
          <w:rFonts w:ascii="Arial" w:hAnsi="Arial" w:cs="David" w:hint="cs"/>
          <w:sz w:val="24"/>
          <w:szCs w:val="24"/>
          <w:rtl/>
        </w:rPr>
        <w:t>תהיה לשנה אחת</w:t>
      </w:r>
      <w:r w:rsidRPr="0038609A">
        <w:rPr>
          <w:rFonts w:ascii="Arial" w:hAnsi="Arial" w:cs="David"/>
          <w:sz w:val="24"/>
          <w:szCs w:val="24"/>
          <w:rtl/>
        </w:rPr>
        <w:t xml:space="preserve"> מיום </w:t>
      </w:r>
      <w:r w:rsidRPr="0038609A">
        <w:rPr>
          <w:rFonts w:ascii="Arial" w:hAnsi="Arial" w:cs="David" w:hint="cs"/>
          <w:sz w:val="24"/>
          <w:szCs w:val="24"/>
          <w:rtl/>
        </w:rPr>
        <w:t>חתימת הצדדים על החוזה.</w:t>
      </w:r>
    </w:p>
    <w:p w:rsidR="00534559" w:rsidRPr="0038609A" w:rsidRDefault="00534559" w:rsidP="0038609A">
      <w:pPr>
        <w:pStyle w:val="a3"/>
        <w:numPr>
          <w:ilvl w:val="1"/>
          <w:numId w:val="1"/>
        </w:numPr>
        <w:spacing w:after="120" w:line="240" w:lineRule="auto"/>
        <w:ind w:left="468" w:right="-482" w:hanging="567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 w:rsidRPr="0038609A">
        <w:rPr>
          <w:rFonts w:ascii="Arial" w:hAnsi="Arial" w:cs="David" w:hint="cs"/>
          <w:sz w:val="24"/>
          <w:szCs w:val="24"/>
          <w:rtl/>
        </w:rPr>
        <w:t>המשרד רשאי, על פי שיקול דעתו הבלעדי, להאריך את תקופת ההתקשרות ב-</w:t>
      </w:r>
      <w:r w:rsidR="0030502D" w:rsidRPr="0038609A">
        <w:rPr>
          <w:rFonts w:ascii="Arial" w:hAnsi="Arial" w:cs="David" w:hint="cs"/>
          <w:sz w:val="24"/>
          <w:szCs w:val="24"/>
          <w:rtl/>
        </w:rPr>
        <w:t>3</w:t>
      </w:r>
      <w:r w:rsidR="00BC686B" w:rsidRPr="0038609A">
        <w:rPr>
          <w:rFonts w:ascii="Arial" w:hAnsi="Arial" w:cs="David" w:hint="cs"/>
          <w:sz w:val="24"/>
          <w:szCs w:val="24"/>
          <w:rtl/>
        </w:rPr>
        <w:t xml:space="preserve"> </w:t>
      </w:r>
      <w:r w:rsidRPr="0038609A">
        <w:rPr>
          <w:rFonts w:ascii="Arial" w:hAnsi="Arial" w:cs="David" w:hint="cs"/>
          <w:sz w:val="24"/>
          <w:szCs w:val="24"/>
          <w:rtl/>
        </w:rPr>
        <w:t xml:space="preserve">תקופות נוספות בנות שנה אחת כל אחת, דהיינו תקופת התקשרות מקסימלית של </w:t>
      </w:r>
      <w:r w:rsidR="0030502D" w:rsidRPr="0038609A">
        <w:rPr>
          <w:rFonts w:ascii="Arial" w:hAnsi="Arial" w:cs="David" w:hint="cs"/>
          <w:sz w:val="24"/>
          <w:szCs w:val="24"/>
          <w:rtl/>
        </w:rPr>
        <w:t>ארבע</w:t>
      </w:r>
      <w:r w:rsidRPr="0038609A">
        <w:rPr>
          <w:rFonts w:ascii="Arial" w:hAnsi="Arial" w:cs="David" w:hint="cs"/>
          <w:sz w:val="24"/>
          <w:szCs w:val="24"/>
          <w:rtl/>
        </w:rPr>
        <w:t xml:space="preserve"> שנים סה"כ.</w:t>
      </w:r>
    </w:p>
    <w:p w:rsidR="009F5A80" w:rsidRPr="0038609A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534559" w:rsidRPr="0038609A" w:rsidRDefault="00B152E5" w:rsidP="0038609A">
      <w:pPr>
        <w:pStyle w:val="a3"/>
        <w:numPr>
          <w:ilvl w:val="0"/>
          <w:numId w:val="1"/>
        </w:numPr>
        <w:spacing w:after="120" w:line="240" w:lineRule="auto"/>
        <w:ind w:left="-99" w:right="-482" w:hanging="32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תנאי סף להשתתפות במכרז:</w:t>
      </w:r>
    </w:p>
    <w:p w:rsidR="003761F9" w:rsidRPr="0038609A" w:rsidRDefault="003761F9" w:rsidP="0038609A">
      <w:pPr>
        <w:pStyle w:val="a3"/>
        <w:spacing w:after="120" w:line="240" w:lineRule="auto"/>
        <w:ind w:left="-99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  <w:r w:rsidRPr="0038609A">
        <w:rPr>
          <w:rFonts w:ascii="Arial" w:hAnsi="Arial" w:cs="David" w:hint="cs"/>
          <w:sz w:val="24"/>
          <w:szCs w:val="24"/>
          <w:rtl/>
        </w:rPr>
        <w:t>בסעי</w:t>
      </w:r>
      <w:r w:rsidR="0038609A" w:rsidRPr="0038609A">
        <w:rPr>
          <w:rFonts w:ascii="Arial" w:hAnsi="Arial" w:cs="David" w:hint="cs"/>
          <w:sz w:val="24"/>
          <w:szCs w:val="24"/>
          <w:rtl/>
        </w:rPr>
        <w:t>פים</w:t>
      </w:r>
      <w:r w:rsidRPr="0038609A">
        <w:rPr>
          <w:rFonts w:ascii="Arial" w:hAnsi="Arial" w:cs="David" w:hint="cs"/>
          <w:sz w:val="24"/>
          <w:szCs w:val="24"/>
          <w:rtl/>
        </w:rPr>
        <w:t xml:space="preserve"> </w:t>
      </w: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6.1. </w:t>
      </w:r>
      <w:r w:rsidR="0038609A" w:rsidRPr="0038609A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–</w:t>
      </w:r>
      <w:r w:rsidR="0038609A"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6.9 </w:t>
      </w: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למסמכי המכרז מפורטים תנאי הסף המנהליים בהם נדרשים המציעים לעמוד.</w:t>
      </w:r>
    </w:p>
    <w:p w:rsidR="00534559" w:rsidRPr="0038609A" w:rsidRDefault="003761F9" w:rsidP="0038609A">
      <w:pPr>
        <w:pStyle w:val="a3"/>
        <w:spacing w:after="120" w:line="240" w:lineRule="auto"/>
        <w:ind w:left="-99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  <w:r w:rsidRPr="0038609A">
        <w:rPr>
          <w:rFonts w:ascii="Arial" w:hAnsi="Arial" w:cs="David" w:hint="cs"/>
          <w:sz w:val="24"/>
          <w:szCs w:val="24"/>
          <w:rtl/>
        </w:rPr>
        <w:t>תנאי סף מקצועיים:</w:t>
      </w: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</w:p>
    <w:p w:rsidR="0038609A" w:rsidRPr="0038609A" w:rsidRDefault="0038609A" w:rsidP="0038609A">
      <w:pPr>
        <w:pStyle w:val="a3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327"/>
        <w:jc w:val="both"/>
        <w:textAlignment w:val="baseline"/>
        <w:rPr>
          <w:rFonts w:ascii="Times New Roman" w:eastAsia="Times New Roman" w:hAnsi="Times New Roman" w:cs="David"/>
          <w:sz w:val="24"/>
          <w:szCs w:val="24"/>
        </w:rPr>
      </w:pPr>
      <w:bookmarkStart w:id="1" w:name="_Ref370930752"/>
      <w:bookmarkStart w:id="2" w:name="_Ref373173038"/>
      <w:r w:rsidRPr="0038609A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בשבע השנים האחרונות, המציע </w:t>
      </w:r>
      <w:bookmarkEnd w:id="1"/>
      <w:r w:rsidRPr="0038609A">
        <w:rPr>
          <w:rFonts w:ascii="Times New Roman" w:eastAsia="Times New Roman" w:hAnsi="Times New Roman" w:cs="David"/>
          <w:sz w:val="24"/>
          <w:szCs w:val="24"/>
          <w:rtl/>
        </w:rPr>
        <w:t xml:space="preserve">בעל ניסיון 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 xml:space="preserve">העונה על </w:t>
      </w:r>
      <w:r w:rsidRPr="0038609A">
        <w:rPr>
          <w:rFonts w:ascii="David" w:eastAsia="Times New Roman" w:hAnsi="David" w:cs="David" w:hint="cs"/>
          <w:sz w:val="24"/>
          <w:szCs w:val="24"/>
          <w:u w:val="single"/>
          <w:rtl/>
        </w:rPr>
        <w:t xml:space="preserve">לפחות </w:t>
      </w:r>
      <w:r w:rsidRPr="0038609A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אחד</w:t>
      </w:r>
      <w:r w:rsidRPr="0038609A">
        <w:rPr>
          <w:rFonts w:ascii="David" w:eastAsia="Times New Roman" w:hAnsi="David" w:cs="David" w:hint="cs"/>
          <w:sz w:val="24"/>
          <w:szCs w:val="24"/>
          <w:u w:val="single"/>
          <w:rtl/>
        </w:rPr>
        <w:t xml:space="preserve"> מבין הקריטריונים הבאים</w:t>
      </w:r>
      <w:r w:rsidRPr="0038609A">
        <w:rPr>
          <w:rFonts w:ascii="Times New Roman" w:eastAsia="Times New Roman" w:hAnsi="Times New Roman" w:cs="David" w:hint="cs"/>
          <w:sz w:val="24"/>
          <w:szCs w:val="24"/>
          <w:rtl/>
        </w:rPr>
        <w:t>:</w:t>
      </w:r>
    </w:p>
    <w:p w:rsidR="0038609A" w:rsidRPr="0038609A" w:rsidRDefault="0038609A" w:rsidP="0038609A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894" w:hanging="567"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bookmarkStart w:id="3" w:name="_Ref475375952"/>
      <w:r w:rsidRPr="0038609A">
        <w:rPr>
          <w:rFonts w:ascii="David" w:eastAsia="Times New Roman" w:hAnsi="David" w:cs="David" w:hint="cs"/>
          <w:sz w:val="24"/>
          <w:szCs w:val="24"/>
          <w:rtl/>
        </w:rPr>
        <w:t>ניהול ו</w:t>
      </w:r>
      <w:r w:rsidRPr="0038609A">
        <w:rPr>
          <w:rFonts w:ascii="David" w:eastAsia="Times New Roman" w:hAnsi="David" w:cs="David"/>
          <w:sz w:val="24"/>
          <w:szCs w:val="24"/>
          <w:rtl/>
        </w:rPr>
        <w:t>הפעל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 xml:space="preserve">ה של </w:t>
      </w:r>
      <w:r w:rsidRPr="0038609A">
        <w:rPr>
          <w:rFonts w:ascii="David" w:eastAsia="Times New Roman" w:hAnsi="David" w:cs="David"/>
          <w:sz w:val="24"/>
          <w:szCs w:val="24"/>
          <w:rtl/>
        </w:rPr>
        <w:t>ספרי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>יה</w:t>
      </w:r>
      <w:r w:rsidRPr="0038609A">
        <w:rPr>
          <w:rFonts w:ascii="David" w:eastAsia="Times New Roman" w:hAnsi="David" w:cs="David"/>
          <w:sz w:val="24"/>
          <w:szCs w:val="24"/>
          <w:rtl/>
        </w:rPr>
        <w:t xml:space="preserve"> ניידת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 xml:space="preserve"> ב-</w:t>
      </w:r>
      <w:r w:rsidRPr="0038609A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2 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 xml:space="preserve">רשויות מקומיות לפחות במשך </w:t>
      </w:r>
      <w:r w:rsidRPr="0038609A">
        <w:rPr>
          <w:rFonts w:ascii="David" w:eastAsia="Times New Roman" w:hAnsi="David" w:cs="David" w:hint="cs"/>
          <w:b/>
          <w:bCs/>
          <w:sz w:val="24"/>
          <w:szCs w:val="24"/>
          <w:rtl/>
        </w:rPr>
        <w:t>6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 xml:space="preserve"> חודשים לפחות.</w:t>
      </w:r>
      <w:bookmarkEnd w:id="3"/>
    </w:p>
    <w:p w:rsidR="0038609A" w:rsidRPr="0038609A" w:rsidRDefault="0038609A" w:rsidP="0038609A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894" w:hanging="567"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bookmarkStart w:id="4" w:name="_Ref475375984"/>
      <w:r w:rsidRPr="0038609A">
        <w:rPr>
          <w:rFonts w:ascii="David" w:eastAsia="Times New Roman" w:hAnsi="David" w:cs="David" w:hint="cs"/>
          <w:sz w:val="24"/>
          <w:szCs w:val="24"/>
          <w:rtl/>
        </w:rPr>
        <w:t xml:space="preserve">ניהול והפעלה של </w:t>
      </w:r>
      <w:r w:rsidRPr="0038609A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2 </w:t>
      </w:r>
      <w:r w:rsidRPr="0038609A">
        <w:rPr>
          <w:rFonts w:ascii="David" w:eastAsia="Times New Roman" w:hAnsi="David" w:cs="David"/>
          <w:sz w:val="24"/>
          <w:szCs w:val="24"/>
          <w:rtl/>
        </w:rPr>
        <w:t xml:space="preserve">פעילויות 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 xml:space="preserve">חינוכיות, תרבותיות או קהילתיות בקרב מגזרי המיעוטים, כאשר כל פעילות נמשכה </w:t>
      </w:r>
      <w:r w:rsidRPr="0038609A">
        <w:rPr>
          <w:rFonts w:ascii="David" w:eastAsia="Times New Roman" w:hAnsi="David" w:cs="David" w:hint="cs"/>
          <w:b/>
          <w:bCs/>
          <w:sz w:val="24"/>
          <w:szCs w:val="24"/>
          <w:rtl/>
        </w:rPr>
        <w:t>6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 xml:space="preserve"> חודשים לפחות והופעלה ב-</w:t>
      </w:r>
      <w:r w:rsidRPr="0038609A">
        <w:rPr>
          <w:rFonts w:ascii="David" w:eastAsia="Times New Roman" w:hAnsi="David" w:cs="David" w:hint="cs"/>
          <w:b/>
          <w:bCs/>
          <w:sz w:val="24"/>
          <w:szCs w:val="24"/>
          <w:rtl/>
        </w:rPr>
        <w:t>2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 xml:space="preserve"> רשויות מקומיות לכל הפחות.</w:t>
      </w:r>
      <w:bookmarkEnd w:id="4"/>
    </w:p>
    <w:p w:rsidR="0038609A" w:rsidRPr="0038609A" w:rsidRDefault="0038609A" w:rsidP="0038609A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468" w:hanging="56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u w:val="single"/>
        </w:rPr>
      </w:pPr>
      <w:bookmarkStart w:id="5" w:name="_Ref374028227"/>
      <w:bookmarkStart w:id="6" w:name="_Ref299442519"/>
      <w:r w:rsidRPr="0038609A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תנאי סף למנהל הפרויקט מטעם המציע:</w:t>
      </w:r>
      <w:bookmarkEnd w:id="5"/>
    </w:p>
    <w:p w:rsidR="0038609A" w:rsidRPr="0038609A" w:rsidRDefault="0038609A" w:rsidP="0038609A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894" w:hanging="567"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bookmarkStart w:id="7" w:name="_Ref374028088"/>
      <w:bookmarkStart w:id="8" w:name="_Ref373696274"/>
      <w:bookmarkEnd w:id="6"/>
      <w:r w:rsidRPr="0038609A">
        <w:rPr>
          <w:rFonts w:ascii="David" w:eastAsia="Times New Roman" w:hAnsi="David" w:cs="David"/>
          <w:sz w:val="24"/>
          <w:szCs w:val="24"/>
          <w:rtl/>
        </w:rPr>
        <w:t xml:space="preserve">בעל תואר 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>אקדמי ראשון לפחות.</w:t>
      </w:r>
      <w:bookmarkEnd w:id="7"/>
    </w:p>
    <w:p w:rsidR="0038609A" w:rsidRPr="0038609A" w:rsidRDefault="0038609A" w:rsidP="0038609A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894" w:hanging="567"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bookmarkStart w:id="9" w:name="_Ref374028095"/>
      <w:r w:rsidRPr="0038609A">
        <w:rPr>
          <w:rFonts w:ascii="David" w:eastAsia="Times New Roman" w:hAnsi="David" w:cs="David" w:hint="cs"/>
          <w:sz w:val="24"/>
          <w:szCs w:val="24"/>
          <w:rtl/>
        </w:rPr>
        <w:t xml:space="preserve">בחמש השנים האחרונות, בעל </w:t>
      </w:r>
      <w:r w:rsidRPr="0038609A">
        <w:rPr>
          <w:rFonts w:ascii="David" w:eastAsia="Times New Roman" w:hAnsi="David" w:cs="David"/>
          <w:sz w:val="24"/>
          <w:szCs w:val="24"/>
          <w:rtl/>
        </w:rPr>
        <w:t>ניסיון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 xml:space="preserve"> העונה על לפחות אחד מבין הקריטריונים הבאים:</w:t>
      </w:r>
    </w:p>
    <w:p w:rsidR="0038609A" w:rsidRPr="0038609A" w:rsidRDefault="0038609A" w:rsidP="0038609A">
      <w:pPr>
        <w:numPr>
          <w:ilvl w:val="3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1744" w:hanging="851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lang w:eastAsia="he-IL"/>
        </w:rPr>
      </w:pPr>
      <w:bookmarkStart w:id="10" w:name="_Ref475376286"/>
      <w:r w:rsidRPr="003860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ניהול </w:t>
      </w:r>
      <w:r w:rsidRPr="0038609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ספריי</w:t>
      </w:r>
      <w:r w:rsidRPr="003860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 ציבורית במשך </w:t>
      </w:r>
      <w:r w:rsidRPr="0038609A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שנתיים</w:t>
      </w:r>
      <w:r w:rsidRPr="003860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לפחות.</w:t>
      </w:r>
      <w:bookmarkEnd w:id="10"/>
    </w:p>
    <w:p w:rsidR="0038609A" w:rsidRPr="0038609A" w:rsidRDefault="0038609A" w:rsidP="0038609A">
      <w:pPr>
        <w:numPr>
          <w:ilvl w:val="3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1744" w:hanging="851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lang w:eastAsia="he-IL"/>
        </w:rPr>
      </w:pPr>
      <w:bookmarkStart w:id="11" w:name="_Ref475376222"/>
      <w:r w:rsidRPr="003860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ניהול </w:t>
      </w:r>
      <w:r w:rsidRPr="0038609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ספרי</w:t>
      </w:r>
      <w:r w:rsidRPr="003860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יה</w:t>
      </w:r>
      <w:r w:rsidRPr="0038609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ניידת</w:t>
      </w:r>
      <w:r w:rsidRPr="003860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שהופעלה ב-</w:t>
      </w:r>
      <w:r w:rsidRPr="0038609A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2</w:t>
      </w:r>
      <w:r w:rsidRPr="003860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רשויות מקומיות לפחות במשך </w:t>
      </w:r>
      <w:r w:rsidRPr="0038609A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6</w:t>
      </w:r>
      <w:r w:rsidRPr="003860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חודשים.</w:t>
      </w:r>
      <w:bookmarkEnd w:id="11"/>
    </w:p>
    <w:p w:rsidR="0038609A" w:rsidRPr="0038609A" w:rsidRDefault="0038609A" w:rsidP="0038609A">
      <w:pPr>
        <w:numPr>
          <w:ilvl w:val="3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1744" w:hanging="851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bookmarkStart w:id="12" w:name="_Ref475376299"/>
      <w:r w:rsidRPr="0038609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ניהול</w:t>
      </w:r>
      <w:r w:rsidRPr="003860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של </w:t>
      </w:r>
      <w:r w:rsidRPr="0038609A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2</w:t>
      </w:r>
      <w:r w:rsidRPr="003860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38609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פעילויות חינוכיות, תרבותיות או קהילתיות בקרב מגזרי המיעוטים, 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 xml:space="preserve">כאשר כל פעילות נמשכה </w:t>
      </w:r>
      <w:r w:rsidRPr="0038609A">
        <w:rPr>
          <w:rFonts w:ascii="David" w:eastAsia="Times New Roman" w:hAnsi="David" w:cs="David" w:hint="cs"/>
          <w:b/>
          <w:bCs/>
          <w:sz w:val="24"/>
          <w:szCs w:val="24"/>
          <w:rtl/>
        </w:rPr>
        <w:t>6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 xml:space="preserve"> חודשים לפחות והופעלה ב-</w:t>
      </w:r>
      <w:r w:rsidRPr="0038609A">
        <w:rPr>
          <w:rFonts w:ascii="David" w:eastAsia="Times New Roman" w:hAnsi="David" w:cs="David" w:hint="cs"/>
          <w:b/>
          <w:bCs/>
          <w:sz w:val="24"/>
          <w:szCs w:val="24"/>
          <w:rtl/>
        </w:rPr>
        <w:t>2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 xml:space="preserve"> רשויות מקומיות לכל הפחות.</w:t>
      </w:r>
      <w:bookmarkEnd w:id="9"/>
      <w:bookmarkEnd w:id="12"/>
    </w:p>
    <w:p w:rsidR="0038609A" w:rsidRPr="0038609A" w:rsidRDefault="0038609A" w:rsidP="0038609A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468" w:hanging="56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u w:val="single"/>
        </w:rPr>
      </w:pPr>
      <w:bookmarkStart w:id="13" w:name="_Ref374026261"/>
      <w:r w:rsidRPr="0038609A">
        <w:rPr>
          <w:rFonts w:ascii="Times New Roman" w:eastAsia="Times New Roman" w:hAnsi="Times New Roman" w:cs="David" w:hint="eastAsia"/>
          <w:sz w:val="24"/>
          <w:szCs w:val="24"/>
          <w:u w:val="single"/>
          <w:rtl/>
        </w:rPr>
        <w:t>תנאי</w:t>
      </w:r>
      <w:r w:rsidRPr="0038609A">
        <w:rPr>
          <w:rFonts w:ascii="Times New Roman" w:eastAsia="Times New Roman" w:hAnsi="Times New Roman" w:cs="David"/>
          <w:sz w:val="24"/>
          <w:szCs w:val="24"/>
          <w:u w:val="single"/>
          <w:rtl/>
        </w:rPr>
        <w:t xml:space="preserve"> </w:t>
      </w:r>
      <w:r w:rsidRPr="0038609A">
        <w:rPr>
          <w:rFonts w:ascii="Times New Roman" w:eastAsia="Times New Roman" w:hAnsi="Times New Roman" w:cs="David" w:hint="eastAsia"/>
          <w:sz w:val="24"/>
          <w:szCs w:val="24"/>
          <w:u w:val="single"/>
          <w:rtl/>
        </w:rPr>
        <w:t>סף</w:t>
      </w:r>
      <w:r w:rsidRPr="0038609A">
        <w:rPr>
          <w:rFonts w:ascii="Times New Roman" w:eastAsia="Times New Roman" w:hAnsi="Times New Roman" w:cs="David"/>
          <w:sz w:val="24"/>
          <w:szCs w:val="24"/>
          <w:u w:val="single"/>
          <w:rtl/>
        </w:rPr>
        <w:t xml:space="preserve"> </w:t>
      </w:r>
      <w:r w:rsidRPr="0038609A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לספרנים מטעם המציע</w:t>
      </w:r>
      <w:r w:rsidRPr="0038609A">
        <w:rPr>
          <w:rFonts w:ascii="Times New Roman" w:eastAsia="Times New Roman" w:hAnsi="Times New Roman" w:cs="David"/>
          <w:sz w:val="24"/>
          <w:szCs w:val="24"/>
          <w:u w:val="single"/>
          <w:rtl/>
        </w:rPr>
        <w:t>:</w:t>
      </w:r>
      <w:bookmarkEnd w:id="8"/>
      <w:bookmarkEnd w:id="13"/>
    </w:p>
    <w:p w:rsidR="0038609A" w:rsidRPr="0038609A" w:rsidRDefault="0038609A" w:rsidP="0038609A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1177" w:hanging="708"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38609A">
        <w:rPr>
          <w:rFonts w:ascii="David" w:eastAsia="Times New Roman" w:hAnsi="David" w:cs="David" w:hint="cs"/>
          <w:sz w:val="24"/>
          <w:szCs w:val="24"/>
          <w:rtl/>
        </w:rPr>
        <w:t>ידיעת השפה ה</w:t>
      </w:r>
      <w:r w:rsidRPr="0038609A">
        <w:rPr>
          <w:rFonts w:ascii="David" w:eastAsia="Times New Roman" w:hAnsi="David" w:cs="David"/>
          <w:sz w:val="24"/>
          <w:szCs w:val="24"/>
          <w:rtl/>
        </w:rPr>
        <w:t xml:space="preserve">ערבית 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 xml:space="preserve">ברמת </w:t>
      </w:r>
      <w:r w:rsidRPr="0038609A">
        <w:rPr>
          <w:rFonts w:ascii="David" w:eastAsia="Times New Roman" w:hAnsi="David" w:cs="David"/>
          <w:sz w:val="24"/>
          <w:szCs w:val="24"/>
          <w:rtl/>
        </w:rPr>
        <w:t>שפת אם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>.</w:t>
      </w:r>
    </w:p>
    <w:p w:rsidR="0038609A" w:rsidRPr="0038609A" w:rsidRDefault="0038609A" w:rsidP="0038609A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1177" w:hanging="708"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38609A">
        <w:rPr>
          <w:rFonts w:ascii="David" w:eastAsia="Times New Roman" w:hAnsi="David" w:cs="David" w:hint="cs"/>
          <w:sz w:val="24"/>
          <w:szCs w:val="24"/>
          <w:rtl/>
        </w:rPr>
        <w:t xml:space="preserve">בעל </w:t>
      </w:r>
      <w:r w:rsidRPr="0038609A">
        <w:rPr>
          <w:rFonts w:ascii="David" w:eastAsia="Times New Roman" w:hAnsi="David" w:cs="David"/>
          <w:sz w:val="24"/>
          <w:szCs w:val="24"/>
          <w:rtl/>
        </w:rPr>
        <w:t>תעודת ספרן מורשה או תואר ראשון או תעודת הוראה</w:t>
      </w:r>
      <w:r w:rsidRPr="0038609A">
        <w:rPr>
          <w:rFonts w:ascii="David" w:eastAsia="Times New Roman" w:hAnsi="David" w:cs="David" w:hint="cs"/>
          <w:sz w:val="24"/>
          <w:szCs w:val="24"/>
          <w:rtl/>
        </w:rPr>
        <w:t>.</w:t>
      </w:r>
    </w:p>
    <w:p w:rsidR="001C2D07" w:rsidRPr="0038609A" w:rsidRDefault="0038609A" w:rsidP="0038609A">
      <w:pPr>
        <w:overflowPunct w:val="0"/>
        <w:autoSpaceDE w:val="0"/>
        <w:autoSpaceDN w:val="0"/>
        <w:adjustRightInd w:val="0"/>
        <w:spacing w:after="0" w:line="360" w:lineRule="auto"/>
        <w:ind w:left="1177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38609A">
        <w:rPr>
          <w:rFonts w:ascii="David" w:eastAsia="Times New Roman" w:hAnsi="David" w:cs="David" w:hint="cs"/>
          <w:sz w:val="24"/>
          <w:szCs w:val="24"/>
          <w:rtl/>
        </w:rPr>
        <w:t>בעל ניסיון של שנה אחת לפחות בעבודה כספרן בספרייה ציבורית / בית-ספרית, או בעל ניסיון של שנה אחת בעבודת הוראה הכוללת הקניית מיומנויות למידה / יצירה</w:t>
      </w:r>
      <w:r>
        <w:rPr>
          <w:rFonts w:ascii="David" w:hAnsi="David" w:cs="David" w:hint="cs"/>
          <w:sz w:val="24"/>
          <w:szCs w:val="24"/>
          <w:rtl/>
        </w:rPr>
        <w:t>.</w:t>
      </w:r>
    </w:p>
    <w:bookmarkEnd w:id="2"/>
    <w:p w:rsidR="00EE448C" w:rsidRDefault="00EE448C" w:rsidP="004D5852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התאריך האחרון להגשת הצעות הוא</w:t>
      </w:r>
      <w:r w:rsidR="004D5852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10</w:t>
      </w:r>
      <w:bookmarkStart w:id="14" w:name="_GoBack"/>
      <w:bookmarkEnd w:id="14"/>
      <w:r w:rsidR="004D5852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.12.18</w:t>
      </w: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עד השעה 12:00 בצהריים. ההצעות יוגשו לתיבת המכרזים הממוקמת </w:t>
      </w:r>
      <w:r w:rsidRPr="0038609A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במטה המשותף למשרדי המדע התרבות והספורט, הקריה המזרחית, ירושלים, בניין ג', קומה שלישית, ליד חדר 302</w:t>
      </w: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</w:t>
      </w:r>
    </w:p>
    <w:p w:rsidR="00FC1EBA" w:rsidRPr="007E1CD8" w:rsidRDefault="00FC1EBA" w:rsidP="00FC1EBA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7E1CD8">
        <w:rPr>
          <w:rFonts w:ascii="David" w:hAnsi="David" w:cs="David"/>
          <w:b/>
          <w:bCs/>
          <w:color w:val="000000"/>
          <w:shd w:val="clear" w:color="auto" w:fill="FFFFFF"/>
          <w:rtl/>
        </w:rPr>
        <w:lastRenderedPageBreak/>
        <w:t>לעיון במסמכי המכרז ניתן לפנות לאתר האינטרנט של משרד התרבות והספורט בכתובת</w:t>
      </w:r>
      <w:r w:rsidRPr="007E1CD8">
        <w:rPr>
          <w:rFonts w:ascii="David" w:hAnsi="David" w:cs="David" w:hint="cs"/>
          <w:b/>
          <w:bCs/>
          <w:color w:val="000000"/>
          <w:shd w:val="clear" w:color="auto" w:fill="FFFFFF"/>
          <w:rtl/>
        </w:rPr>
        <w:t xml:space="preserve"> </w:t>
      </w:r>
      <w:hyperlink r:id="rId7" w:history="1">
        <w:r w:rsidRPr="007E1CD8">
          <w:rPr>
            <w:rStyle w:val="Hyperlink"/>
            <w:b/>
            <w:bCs/>
          </w:rPr>
          <w:t>https://www.gov.il/he/Departments/ministry_of_culture_and_sport</w:t>
        </w:r>
      </w:hyperlink>
      <w:r w:rsidRPr="007E1CD8">
        <w:rPr>
          <w:rFonts w:ascii="David" w:hAnsi="David" w:cs="David"/>
          <w:b/>
          <w:bCs/>
          <w:color w:val="000000"/>
          <w:shd w:val="clear" w:color="auto" w:fill="FFFFFF"/>
          <w:rtl/>
        </w:rPr>
        <w:t>,</w:t>
      </w:r>
      <w:r w:rsidRPr="007E1CD8">
        <w:rPr>
          <w:rFonts w:ascii="David" w:hAnsi="David" w:cs="David" w:hint="cs"/>
          <w:b/>
          <w:bCs/>
          <w:color w:val="000000"/>
          <w:shd w:val="clear" w:color="auto" w:fill="FFFFFF"/>
          <w:rtl/>
        </w:rPr>
        <w:t xml:space="preserve"> </w:t>
      </w:r>
      <w:r w:rsidRPr="007E1CD8">
        <w:rPr>
          <w:rFonts w:ascii="David" w:hAnsi="David" w:cs="David"/>
          <w:b/>
          <w:bCs/>
          <w:color w:val="000000"/>
          <w:shd w:val="clear" w:color="auto" w:fill="FFFFFF"/>
          <w:rtl/>
        </w:rPr>
        <w:t>"פרסומים", "מכרזים"</w:t>
      </w:r>
      <w:r w:rsidRPr="007E1CD8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</w:p>
    <w:p w:rsidR="00A50B5E" w:rsidRPr="0038609A" w:rsidRDefault="00A50B5E" w:rsidP="00974FF9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שאלות הבהרה הנוגעות לפרטי המכרז, יש להפנות באמצעות דוא"ל בלבד, לכתובת </w:t>
      </w:r>
      <w:hyperlink r:id="rId8" w:history="1">
        <w:r w:rsidR="003761F9" w:rsidRPr="0038609A">
          <w:rPr>
            <w:rStyle w:val="Hyperlink"/>
            <w:sz w:val="24"/>
            <w:szCs w:val="24"/>
          </w:rPr>
          <w:t xml:space="preserve">ronitaf@most.gov.il </w:t>
        </w:r>
      </w:hyperlink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עד לתאריך </w:t>
      </w:r>
      <w:r w:rsidR="00974FF9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2.12.18</w:t>
      </w: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בשעה 1</w:t>
      </w:r>
      <w:r w:rsidR="00BC686B"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6</w:t>
      </w: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:00</w:t>
      </w:r>
      <w:r w:rsidR="003E7EB5"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</w:t>
      </w:r>
    </w:p>
    <w:p w:rsidR="00A50B5E" w:rsidRPr="0038609A" w:rsidRDefault="00A50B5E" w:rsidP="003E7EB5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p w:rsidR="0071773C" w:rsidRPr="00530DE2" w:rsidRDefault="0071773C" w:rsidP="00CA084D">
      <w:pPr>
        <w:ind w:right="-483"/>
        <w:jc w:val="both"/>
      </w:pPr>
    </w:p>
    <w:sectPr w:rsidR="0071773C" w:rsidRPr="00530DE2" w:rsidSect="0038609A">
      <w:headerReference w:type="default" r:id="rId9"/>
      <w:pgSz w:w="11906" w:h="16838"/>
      <w:pgMar w:top="1440" w:right="1274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5C51" w:rsidRDefault="00875C51" w:rsidP="00F53C37">
      <w:pPr>
        <w:spacing w:after="0" w:line="240" w:lineRule="auto"/>
      </w:pPr>
      <w:r>
        <w:separator/>
      </w:r>
    </w:p>
  </w:endnote>
  <w:endnote w:type="continuationSeparator" w:id="0">
    <w:p w:rsidR="00875C51" w:rsidRDefault="00875C51" w:rsidP="00F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5C51" w:rsidRDefault="00875C51" w:rsidP="00F53C37">
      <w:pPr>
        <w:spacing w:after="0" w:line="240" w:lineRule="auto"/>
      </w:pPr>
      <w:r>
        <w:separator/>
      </w:r>
    </w:p>
  </w:footnote>
  <w:footnote w:type="continuationSeparator" w:id="0">
    <w:p w:rsidR="00875C51" w:rsidRDefault="00875C51" w:rsidP="00F53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C37" w:rsidRDefault="00F53C37" w:rsidP="00F53C37">
    <w:pPr>
      <w:pStyle w:val="aa"/>
      <w:jc w:val="center"/>
    </w:pPr>
    <w:r>
      <w:rPr>
        <w:noProof/>
      </w:rPr>
      <w:drawing>
        <wp:inline distT="0" distB="0" distL="0" distR="0" wp14:anchorId="70DCBC10">
          <wp:extent cx="1736610" cy="926912"/>
          <wp:effectExtent l="0" t="0" r="0" b="6985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7643" cy="9328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555359F"/>
    <w:multiLevelType w:val="multilevel"/>
    <w:tmpl w:val="824046A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4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5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6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8" w15:restartNumberingAfterBreak="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0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3" w15:restartNumberingAfterBreak="0">
    <w:nsid w:val="3C041AB4"/>
    <w:multiLevelType w:val="hybridMultilevel"/>
    <w:tmpl w:val="BEBE2D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5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6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7" w15:restartNumberingAfterBreak="0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9" w15:restartNumberingAfterBreak="0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20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1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2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3" w15:restartNumberingAfterBreak="0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3"/>
  </w:num>
  <w:num w:numId="2">
    <w:abstractNumId w:val="0"/>
  </w:num>
  <w:num w:numId="3">
    <w:abstractNumId w:val="20"/>
  </w:num>
  <w:num w:numId="4">
    <w:abstractNumId w:val="1"/>
  </w:num>
  <w:num w:numId="5">
    <w:abstractNumId w:val="22"/>
  </w:num>
  <w:num w:numId="6">
    <w:abstractNumId w:val="14"/>
  </w:num>
  <w:num w:numId="7">
    <w:abstractNumId w:val="9"/>
  </w:num>
  <w:num w:numId="8">
    <w:abstractNumId w:val="10"/>
  </w:num>
  <w:num w:numId="9">
    <w:abstractNumId w:val="4"/>
  </w:num>
  <w:num w:numId="10">
    <w:abstractNumId w:val="12"/>
  </w:num>
  <w:num w:numId="11">
    <w:abstractNumId w:val="21"/>
  </w:num>
  <w:num w:numId="12">
    <w:abstractNumId w:val="15"/>
  </w:num>
  <w:num w:numId="13">
    <w:abstractNumId w:val="7"/>
  </w:num>
  <w:num w:numId="14">
    <w:abstractNumId w:val="16"/>
  </w:num>
  <w:num w:numId="15">
    <w:abstractNumId w:val="18"/>
  </w:num>
  <w:num w:numId="16">
    <w:abstractNumId w:val="5"/>
  </w:num>
  <w:num w:numId="17">
    <w:abstractNumId w:val="11"/>
  </w:num>
  <w:num w:numId="18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19"/>
  </w:num>
  <w:num w:numId="20">
    <w:abstractNumId w:val="2"/>
  </w:num>
  <w:num w:numId="21">
    <w:abstractNumId w:val="17"/>
  </w:num>
  <w:num w:numId="22">
    <w:abstractNumId w:val="8"/>
  </w:num>
  <w:num w:numId="23">
    <w:abstractNumId w:val="13"/>
  </w:num>
  <w:num w:numId="24">
    <w:abstractNumId w:val="6"/>
  </w:num>
  <w:num w:numId="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DE2"/>
    <w:rsid w:val="001C2D07"/>
    <w:rsid w:val="00250E50"/>
    <w:rsid w:val="002C30B1"/>
    <w:rsid w:val="0030502D"/>
    <w:rsid w:val="00370C02"/>
    <w:rsid w:val="003761F9"/>
    <w:rsid w:val="0038609A"/>
    <w:rsid w:val="003D4CB6"/>
    <w:rsid w:val="003E7EB5"/>
    <w:rsid w:val="004D5852"/>
    <w:rsid w:val="00530DE2"/>
    <w:rsid w:val="00534559"/>
    <w:rsid w:val="00581B71"/>
    <w:rsid w:val="00707414"/>
    <w:rsid w:val="0071773C"/>
    <w:rsid w:val="007304E9"/>
    <w:rsid w:val="007914B1"/>
    <w:rsid w:val="007D710A"/>
    <w:rsid w:val="00842FC4"/>
    <w:rsid w:val="00862486"/>
    <w:rsid w:val="00875C51"/>
    <w:rsid w:val="00974FF9"/>
    <w:rsid w:val="009B04B4"/>
    <w:rsid w:val="009E65D4"/>
    <w:rsid w:val="009F5A80"/>
    <w:rsid w:val="00A03B67"/>
    <w:rsid w:val="00A50B5E"/>
    <w:rsid w:val="00A5111C"/>
    <w:rsid w:val="00A67C83"/>
    <w:rsid w:val="00B152E5"/>
    <w:rsid w:val="00B2614F"/>
    <w:rsid w:val="00BB3976"/>
    <w:rsid w:val="00BC686B"/>
    <w:rsid w:val="00C42130"/>
    <w:rsid w:val="00CA084D"/>
    <w:rsid w:val="00D77FCC"/>
    <w:rsid w:val="00DB1118"/>
    <w:rsid w:val="00E32643"/>
    <w:rsid w:val="00E92596"/>
    <w:rsid w:val="00ED59B5"/>
    <w:rsid w:val="00EE448C"/>
    <w:rsid w:val="00EE6D44"/>
    <w:rsid w:val="00F53C37"/>
    <w:rsid w:val="00FC1EBA"/>
    <w:rsid w:val="00FF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D74F400"/>
  <w15:chartTrackingRefBased/>
  <w15:docId w15:val="{96CD0B92-C277-47CC-99B5-2A24DA6A5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nitaf@most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gov.il/he/Departments/ministry_of_culture_and_spor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402</Words>
  <Characters>2015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Sarel Kadosh</dc:creator>
  <cp:keywords/>
  <dc:description/>
  <cp:lastModifiedBy>Ronit Aflalo</cp:lastModifiedBy>
  <cp:revision>12</cp:revision>
  <dcterms:created xsi:type="dcterms:W3CDTF">2016-08-28T13:03:00Z</dcterms:created>
  <dcterms:modified xsi:type="dcterms:W3CDTF">2018-11-14T15:38:00Z</dcterms:modified>
</cp:coreProperties>
</file>